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18E75B49" wp14:paraId="343DFBF8" wp14:textId="4B7C9621">
      <w:pPr>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8E75B49" w:rsidR="0A09935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FOR IMMEDIATE RELEASE</w:t>
      </w:r>
    </w:p>
    <w:p xmlns:wp14="http://schemas.microsoft.com/office/word/2010/wordml" w:rsidP="18E75B49" wp14:paraId="43F3E24F" wp14:textId="44F17D40">
      <w:pPr>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18E75B49" wp14:paraId="3F8F2090" wp14:textId="096CCE8E">
      <w:pPr>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0A099353">
        <w:drawing>
          <wp:inline xmlns:wp14="http://schemas.microsoft.com/office/word/2010/wordprocessingDrawing" wp14:editId="2AE41FC6" wp14:anchorId="4B56AC59">
            <wp:extent cx="2876550" cy="685800"/>
            <wp:effectExtent l="0" t="0" r="0" b="0"/>
            <wp:docPr id="967367645" name="" title=""/>
            <wp:cNvGraphicFramePr>
              <a:graphicFrameLocks noChangeAspect="1"/>
            </wp:cNvGraphicFramePr>
            <a:graphic>
              <a:graphicData uri="http://schemas.openxmlformats.org/drawingml/2006/picture">
                <pic:pic>
                  <pic:nvPicPr>
                    <pic:cNvPr id="0" name=""/>
                    <pic:cNvPicPr/>
                  </pic:nvPicPr>
                  <pic:blipFill>
                    <a:blip r:embed="R21f38d6528ad4721">
                      <a:extLst>
                        <a:ext xmlns:a="http://schemas.openxmlformats.org/drawingml/2006/main" uri="{28A0092B-C50C-407E-A947-70E740481C1C}">
                          <a14:useLocalDpi val="0"/>
                        </a:ext>
                      </a:extLst>
                    </a:blip>
                    <a:stretch>
                      <a:fillRect/>
                    </a:stretch>
                  </pic:blipFill>
                  <pic:spPr>
                    <a:xfrm>
                      <a:off x="0" y="0"/>
                      <a:ext cx="2876550" cy="685800"/>
                    </a:xfrm>
                    <a:prstGeom prst="rect">
                      <a:avLst/>
                    </a:prstGeom>
                  </pic:spPr>
                </pic:pic>
              </a:graphicData>
            </a:graphic>
          </wp:inline>
        </w:drawing>
      </w:r>
    </w:p>
    <w:p xmlns:wp14="http://schemas.microsoft.com/office/word/2010/wordml" w:rsidP="18E75B49" wp14:paraId="2F83B445" wp14:textId="2B2F2979">
      <w:pPr>
        <w:spacing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pPr>
    </w:p>
    <w:p xmlns:wp14="http://schemas.microsoft.com/office/word/2010/wordml" w:rsidP="18E75B49" wp14:paraId="6B8C0DA3" wp14:textId="3141662E">
      <w:pPr>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18E75B49" w:rsidR="0A099353">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Local Student Musician to Perform in Indianapolis During the 32nd Music for All National Festival</w:t>
      </w:r>
    </w:p>
    <w:p xmlns:wp14="http://schemas.microsoft.com/office/word/2010/wordml" w:rsidP="18E75B49" wp14:paraId="0315D539" wp14:textId="24094981">
      <w:pPr>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8E75B49" w:rsidR="0A099353">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[CITY]</w:t>
      </w:r>
      <w:r w:rsidRPr="18E75B49" w:rsidR="0A09935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18E75B49" w:rsidR="0A099353">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[STATE]</w:t>
      </w:r>
      <w:r w:rsidRPr="18E75B49" w:rsidR="0A09935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 </w:t>
      </w:r>
      <w:r w:rsidRPr="18E75B49" w:rsidR="0A099353">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[DATE]</w:t>
      </w:r>
      <w:r w:rsidRPr="18E75B49" w:rsidR="0A09935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 </w:t>
      </w:r>
      <w:r w:rsidRPr="18E75B49" w:rsidR="0A099353">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[STUDENT NAME]</w:t>
      </w:r>
      <w:r w:rsidRPr="18E75B49" w:rsidR="0A09935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will perform at the 32nd Music for All National Festival, presented by Yamaha</w:t>
      </w:r>
      <w:r w:rsidRPr="18E75B49" w:rsidR="6796228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as part of the </w:t>
      </w:r>
      <w:r w:rsidRPr="18E75B49" w:rsidR="67962289">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[HONOR BAND OF AMERICA or JAZZ BAND OF AMERICA]</w:t>
      </w:r>
      <w:r w:rsidRPr="18E75B49" w:rsidR="0A09935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This festival will take place in Indianapolis March 13-15</w:t>
      </w:r>
      <w:r w:rsidRPr="18E75B49" w:rsidR="0A09935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filling the city with student musicians from </w:t>
      </w:r>
      <w:r w:rsidRPr="18E75B49" w:rsidR="1781090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61</w:t>
      </w:r>
      <w:r w:rsidRPr="18E75B49" w:rsidR="0A09935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ensembles </w:t>
      </w:r>
      <w:r w:rsidRPr="18E75B49" w:rsidR="0A09935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representing</w:t>
      </w:r>
      <w:r w:rsidRPr="18E75B49" w:rsidR="0A09935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27 states, including </w:t>
      </w:r>
      <w:r w:rsidRPr="18E75B49" w:rsidR="0A099353">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[STUD</w:t>
      </w:r>
      <w:r w:rsidRPr="18E75B49" w:rsidR="52684517">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ENT NAME</w:t>
      </w:r>
      <w:r w:rsidRPr="18E75B49" w:rsidR="0A099353">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w:t>
      </w:r>
      <w:r w:rsidRPr="18E75B49" w:rsidR="0A09935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from </w:t>
      </w:r>
      <w:r w:rsidRPr="18E75B49" w:rsidR="0A099353">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[CITY/SCHOOL DISTRICT]</w:t>
      </w:r>
      <w:r w:rsidRPr="18E75B49" w:rsidR="0A09935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18E75B49" wp14:paraId="56858F0D" wp14:textId="2064525C">
      <w:pPr>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8E75B49" w:rsidR="3BE153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Music for All National Festival is home to two national ensembles, the</w:t>
      </w:r>
      <w:r w:rsidRPr="18E75B49" w:rsidR="71EAA9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Honor Band of America and the Jazz Band of America</w:t>
      </w:r>
      <w:r w:rsidRPr="18E75B49" w:rsidR="04694DB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which are both recognized as two of the top honor ensembles for young musicians in the nation, with a prestigious legacy and reputation for the highest level of excellence.</w:t>
      </w:r>
    </w:p>
    <w:p xmlns:wp14="http://schemas.microsoft.com/office/word/2010/wordml" w:rsidP="18E75B49" wp14:paraId="7A331680" wp14:textId="6D5A32E2">
      <w:pPr>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8E75B49" w:rsidR="2D3521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Students were </w:t>
      </w:r>
      <w:r w:rsidRPr="18E75B49" w:rsidR="00EDE9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chosen </w:t>
      </w:r>
      <w:r w:rsidRPr="18E75B49" w:rsidR="2D3521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for these ensembles following a selective</w:t>
      </w:r>
      <w:r w:rsidRPr="18E75B49" w:rsidR="4526DF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audition process. </w:t>
      </w:r>
      <w:r w:rsidRPr="18E75B49" w:rsidR="4526DFB7">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[STUDENT NAME]</w:t>
      </w:r>
      <w:r w:rsidRPr="18E75B49" w:rsidR="4526DF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is one of only</w:t>
      </w:r>
      <w:r w:rsidRPr="18E75B49" w:rsidR="694B92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80</w:t>
      </w:r>
      <w:r w:rsidRPr="18E75B49" w:rsidR="4526DF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students in an honor ensemble.</w:t>
      </w:r>
      <w:r w:rsidRPr="18E75B49" w:rsidR="7CA2239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Both groups are composed of individual students from across the country who come together to play in a once-in-a-lifetime performance.</w:t>
      </w:r>
    </w:p>
    <w:p xmlns:wp14="http://schemas.microsoft.com/office/word/2010/wordml" w:rsidP="18E75B49" wp14:paraId="299FF5A5" wp14:textId="3C8A6053">
      <w:pPr>
        <w:pStyle w:val="Normal"/>
        <w:suppressLineNumbers w:val="0"/>
        <w:bidi w:val="0"/>
        <w:spacing w:before="0" w:beforeAutospacing="off" w:after="160" w:afterAutospacing="off" w:line="27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8E75B49" w:rsidR="19EA413F">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w:t>
      </w:r>
      <w:r w:rsidRPr="18E75B49" w:rsidR="553032D2">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w:t>
      </w:r>
      <w:r w:rsidRPr="18E75B49" w:rsidR="19EA413F">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HONOR BAND ONLY]</w:t>
      </w:r>
      <w:r w:rsidRPr="18E75B49" w:rsidR="19EA413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18E75B49" w:rsidR="71EAA9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Ho</w:t>
      </w:r>
      <w:r w:rsidRPr="18E75B49" w:rsidR="71EAA9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nor Band of America is under the baton of Rodney Dorsey, </w:t>
      </w:r>
      <w:r w:rsidRPr="18E75B49" w:rsidR="61431E3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Professor of Music at Florida State University and FSU Wind Orchestra conductor</w:t>
      </w:r>
      <w:r w:rsidRPr="18E75B49" w:rsidR="71EAA9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18E75B49" w:rsidR="45F29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18E75B49" w:rsidR="0A62DFC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ensemble is made up of 62 students </w:t>
      </w:r>
      <w:r w:rsidRPr="18E75B49" w:rsidR="0A62DFC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representing</w:t>
      </w:r>
      <w:r w:rsidRPr="18E75B49" w:rsidR="0A62DFC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20 states and 55 different schools.</w:t>
      </w:r>
    </w:p>
    <w:p xmlns:wp14="http://schemas.microsoft.com/office/word/2010/wordml" w:rsidP="18E75B49" wp14:paraId="4599C573" wp14:textId="49BCF6CE">
      <w:pPr>
        <w:pStyle w:val="Normal"/>
        <w:suppressLineNumbers w:val="0"/>
        <w:bidi w:val="0"/>
        <w:spacing w:before="0" w:beforeAutospacing="off" w:after="160" w:afterAutospacing="off" w:line="27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8E75B49" w:rsidR="1A5D75FD">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w:t>
      </w:r>
      <w:r w:rsidRPr="18E75B49" w:rsidR="4B4D0CC5">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w:t>
      </w:r>
      <w:r w:rsidRPr="18E75B49" w:rsidR="1A5D75FD">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JAZZ BAND ONLY]</w:t>
      </w:r>
      <w:r w:rsidRPr="18E75B49" w:rsidR="1A5D75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18E75B49" w:rsidR="71EAA9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Jazz Band of America is conducted by</w:t>
      </w:r>
      <w:r w:rsidRPr="18E75B49" w:rsidR="300DF7B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saxophonist, composer, educator, and Yamaha Performing Artist,</w:t>
      </w:r>
      <w:r w:rsidRPr="18E75B49" w:rsidR="71EAA9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18E75B49" w:rsidR="65E24E8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Sharel Cassity</w:t>
      </w:r>
      <w:r w:rsidRPr="18E75B49" w:rsidR="71EAA9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18E75B49" w:rsidR="6932005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ensemble is made up of 18 students </w:t>
      </w:r>
      <w:r w:rsidRPr="18E75B49" w:rsidR="6932005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representing</w:t>
      </w:r>
      <w:r w:rsidRPr="18E75B49" w:rsidR="6932005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8 states and 14 different schools.</w:t>
      </w:r>
    </w:p>
    <w:p xmlns:wp14="http://schemas.microsoft.com/office/word/2010/wordml" w:rsidP="18E75B49" wp14:paraId="755B1144" wp14:textId="48CB7627">
      <w:pPr>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8E75B49" w:rsidR="348268C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During the festival weekend, students participate in music education and life-skills workshops and get the opportunity to celebrate with their fellow performers during evening receptions, socials, and banquets.</w:t>
      </w:r>
    </w:p>
    <w:p xmlns:wp14="http://schemas.microsoft.com/office/word/2010/wordml" w:rsidP="18E75B49" wp14:paraId="403CE3E1" wp14:textId="198BF5CD">
      <w:pPr>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pPr>
      <w:r w:rsidRPr="18E75B49" w:rsidR="348268C4">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w:t>
      </w:r>
      <w:r w:rsidRPr="18E75B49" w:rsidR="705EDD7D">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 xml:space="preserve">OPTIONAL - </w:t>
      </w:r>
      <w:r w:rsidRPr="18E75B49" w:rsidR="348268C4">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ADD A QUOTE FROM STUDENT OR DIRECTOR ABOUT THEIR EXCITEMENT OR EXPERIENCE LEADING UP TO THE FESTIVAL]</w:t>
      </w:r>
    </w:p>
    <w:p xmlns:wp14="http://schemas.microsoft.com/office/word/2010/wordml" w:rsidP="18E75B49" wp14:paraId="315CC06A" wp14:textId="39F3965F">
      <w:pPr>
        <w:pStyle w:val="Normal"/>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8E75B49" w:rsidR="1B6021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Music for All National Festival, presented by Yamaha</w:t>
      </w:r>
      <w:r w:rsidRPr="18E75B49" w:rsidR="1B6021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18E75B49" w:rsidR="1B6021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also hosts scholastic ensembles including</w:t>
      </w:r>
      <w:r w:rsidRPr="18E75B49" w:rsidR="0A09935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18E75B49" w:rsidR="0A09935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high school and middle school concert bands, orchestras, percussion ensembles, and chamber ensembles.</w:t>
      </w:r>
    </w:p>
    <w:p xmlns:wp14="http://schemas.microsoft.com/office/word/2010/wordml" w:rsidP="18E75B49" wp14:paraId="65EA7BA9" wp14:textId="7000B4E3">
      <w:pPr>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8E75B49" w:rsidR="7056E5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Both the Honor Band of America and Jazz Band of America will perform on Saturday, March 15, at 8:00 pm Eastern.</w:t>
      </w:r>
      <w:r w:rsidRPr="18E75B49" w:rsidR="2A4847E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18E75B49" w:rsidR="77941DE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event will be livestreamed online, but t</w:t>
      </w:r>
      <w:r w:rsidRPr="18E75B49" w:rsidR="2A4847E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ickets </w:t>
      </w:r>
      <w:r w:rsidRPr="18E75B49" w:rsidR="7172E2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to the live performances </w:t>
      </w:r>
      <w:r w:rsidRPr="18E75B49" w:rsidR="2A4847E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are </w:t>
      </w:r>
      <w:r w:rsidRPr="18E75B49" w:rsidR="554AF6A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only </w:t>
      </w:r>
      <w:r w:rsidRPr="18E75B49" w:rsidR="2A4847E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$15 and available </w:t>
      </w:r>
      <w:r w:rsidRPr="18E75B49" w:rsidR="18338E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via Ticketmaster. </w:t>
      </w:r>
      <w:r w:rsidRPr="18E75B49" w:rsidR="0A09935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All scholastic ensemble performances are free and open to the public </w:t>
      </w:r>
      <w:r w:rsidRPr="18E75B49" w:rsidR="31DA7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and </w:t>
      </w:r>
      <w:r w:rsidRPr="18E75B49" w:rsidR="0A09935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available to watch live online</w:t>
      </w:r>
      <w:r w:rsidRPr="18E75B49" w:rsidR="48B4786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as well</w:t>
      </w:r>
      <w:r w:rsidRPr="18E75B49" w:rsidR="0A09935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18E75B49" wp14:paraId="142EA5CC" wp14:textId="018E7BBF">
      <w:pPr>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8E75B49" w:rsidR="0A09935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For a full schedule of ensembles, locations, and times please visit: festival.musicforall.org/</w:t>
      </w:r>
    </w:p>
    <w:p xmlns:wp14="http://schemas.microsoft.com/office/word/2010/wordml" w:rsidP="18E75B49" wp14:paraId="14F277D3" wp14:textId="3B20E3A2">
      <w:pPr>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8E75B49" w:rsidR="0A09935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p>
    <w:p xmlns:wp14="http://schemas.microsoft.com/office/word/2010/wordml" w:rsidP="18E75B49" wp14:paraId="0F335D2A" wp14:textId="2E4BAFF3">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8E75B49" w:rsidR="0A09935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About Music for All</w:t>
      </w:r>
    </w:p>
    <w:p xmlns:wp14="http://schemas.microsoft.com/office/word/2010/wordml" w:rsidP="18E75B49" wp14:paraId="3DAC5607" wp14:textId="48210E43">
      <w:pPr>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8E75B49" w:rsidR="0A09935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Music for All’s mission is to create, provide, and expand positively life-changing experiences through music. Our vision is to be a catalyst to ensure that every child in America has access and opportunity for active music-making in their scholastic environment. A 501(c)(3) nonprofit educational organization, Music for All’s events and programs serve more than 600,000 attendees annually –– and more than 1.7 million program participants since 1975. Programs include the Bands of America Regional and the Grand National Championships for marching bands; the Bands of America Summer Camp for students and teachers; the Music for All National Festival for concert bands, orchestras, percussion ensembles, and chamber ensembles; national honor ensembles including the Honor Band of America, Jazz Band of America, and the Honor Band in the Rose Parade®, Advocacy in Action Awards, the Music for All Podcast Network, and affiliate concert and marching events across America. Visit musicforall.org</w:t>
      </w:r>
    </w:p>
    <w:p xmlns:wp14="http://schemas.microsoft.com/office/word/2010/wordml" w:rsidP="18E75B49" wp14:paraId="626376A9" wp14:textId="155B0874">
      <w:pPr>
        <w:spacing w:after="0" w:afterAutospacing="off" w:line="276"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18E75B49" wp14:paraId="58CBE46A" wp14:textId="4913A6FD">
      <w:pPr>
        <w:spacing w:after="0" w:afterAutospacing="off" w:line="276"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8E75B49" w:rsidR="0A09935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Music for All’s efforts are supported by national presenting sponsor Yamaha Corporation of America and its family of sponsors, strategic partners, and grantors. </w:t>
      </w:r>
    </w:p>
    <w:p xmlns:wp14="http://schemas.microsoft.com/office/word/2010/wordml" w:rsidP="18E75B49" wp14:paraId="4CF25ED7" wp14:textId="370D45CD">
      <w:pPr>
        <w:spacing w:after="0" w:afterAutospacing="off" w:line="276"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18E75B49" wp14:paraId="5A206EBD" wp14:textId="4A597DDA">
      <w:pPr>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8E75B49" w:rsidR="0A09935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Follow Us!</w:t>
      </w:r>
    </w:p>
    <w:p xmlns:wp14="http://schemas.microsoft.com/office/word/2010/wordml" w:rsidP="18E75B49" wp14:paraId="63AEC1D5" wp14:textId="2A1E5D25">
      <w:pPr>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8E75B49" w:rsidR="0A09935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You can keep up with the latest information for Music for All online at musicforall.org, Facebook (@musicforallnetwork and @bandsofamerica,) Instagram (@officialmusicforall,) and TikTok (@officialmusicforall.) </w:t>
      </w:r>
    </w:p>
    <w:p xmlns:wp14="http://schemas.microsoft.com/office/word/2010/wordml" w:rsidP="18E75B49" wp14:paraId="3054CD38" wp14:textId="68A8CEB1">
      <w:pPr>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18E75B49" wp14:paraId="061144F2" wp14:textId="37F990E5">
      <w:pPr>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8E75B49" w:rsidR="0A09935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Sponsor Information</w:t>
      </w:r>
    </w:p>
    <w:p xmlns:wp14="http://schemas.microsoft.com/office/word/2010/wordml" w:rsidP="18E75B49" wp14:paraId="7D02BA1E" wp14:textId="5FAE47E8">
      <w:pPr>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8E75B49" w:rsidR="0A09935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Music for All efforts are supported through sponsorships, including current partnerships with National Presenting Sponsor: Yamaha Corporation of America; Official Instrument Rental Partner: Sweetwater; Official Uniform Sponsor: Fred J. Miller, Inc.; Official Student Travel Partner: Music Travel Consultants; Official Spirit Wear Sponsor: PepWear; Corporate Sponsors: Ball State University and Visit Indy; and Associate Sponsor: StylePlus. Music for All is also supported by the Arts Council of Indianapolis and the City of Indianapolis; Ball Brothers Foundation; Lilly Endowment Inc.; George and Frances Ball Foundation; Allen Whitehill Clowes Charitable Foundation, Inc., Nicholas H. Noyes, Jr., Memorial Foundation, Inc, the Arthur Jordan Foundation, and The NAMM Foundation. </w:t>
      </w:r>
    </w:p>
    <w:p xmlns:wp14="http://schemas.microsoft.com/office/word/2010/wordml" w:rsidP="18E75B49" wp14:paraId="0CB0EB91" wp14:textId="0035CC62">
      <w:pPr>
        <w:spacing w:after="0" w:afterAutospacing="off" w:line="276"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18E75B49" wp14:paraId="0A34DD3A" wp14:textId="1D2F0919">
      <w:pPr>
        <w:spacing w:after="0" w:afterAutospacing="off" w:line="276"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8E75B49" w:rsidR="0A09935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Media Contact:</w:t>
      </w:r>
    </w:p>
    <w:p xmlns:wp14="http://schemas.microsoft.com/office/word/2010/wordml" w:rsidP="18E75B49" wp14:paraId="5A274551" wp14:textId="46F5688E">
      <w:pPr>
        <w:spacing w:after="0" w:afterAutospacing="off" w:line="276"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8E75B49" w:rsidR="0A09935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Rachel Puckett, Promotions Senior Coordinator</w:t>
      </w:r>
    </w:p>
    <w:p xmlns:wp14="http://schemas.microsoft.com/office/word/2010/wordml" w:rsidP="18E75B49" wp14:paraId="6CBE748D" wp14:textId="3C28B74B">
      <w:pPr>
        <w:spacing w:after="0" w:afterAutospacing="off" w:line="276"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8E75B49" w:rsidR="0A09935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Music for All</w:t>
      </w:r>
    </w:p>
    <w:p xmlns:wp14="http://schemas.microsoft.com/office/word/2010/wordml" w:rsidP="18E75B49" wp14:paraId="52172A1C" wp14:textId="6B07FEF2">
      <w:pPr>
        <w:spacing w:after="0" w:afterAutospacing="off" w:line="276"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a3017a14e71040ae">
        <w:r w:rsidRPr="18E75B49" w:rsidR="0A099353">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rachel.p@musicforall.org</w:t>
        </w:r>
      </w:hyperlink>
    </w:p>
    <w:p xmlns:wp14="http://schemas.microsoft.com/office/word/2010/wordml" w:rsidP="18E75B49" wp14:paraId="2C078E63" wp14:textId="431AA818">
      <w:pPr>
        <w:spacing w:after="0" w:afterAutospacing="off" w:line="276"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8E75B49" w:rsidR="0A09935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Direct Phone: 317.218.4894</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7D1463"/>
    <w:rsid w:val="00EDE9DD"/>
    <w:rsid w:val="01F7FD64"/>
    <w:rsid w:val="02300C72"/>
    <w:rsid w:val="04694DBB"/>
    <w:rsid w:val="04A42F83"/>
    <w:rsid w:val="061FD0EA"/>
    <w:rsid w:val="07715CD7"/>
    <w:rsid w:val="0A099353"/>
    <w:rsid w:val="0A62DFC6"/>
    <w:rsid w:val="0B156A35"/>
    <w:rsid w:val="0ECFC320"/>
    <w:rsid w:val="10356AAE"/>
    <w:rsid w:val="10971C74"/>
    <w:rsid w:val="1310654B"/>
    <w:rsid w:val="13820988"/>
    <w:rsid w:val="1781090F"/>
    <w:rsid w:val="182C18E2"/>
    <w:rsid w:val="18338E1B"/>
    <w:rsid w:val="18742359"/>
    <w:rsid w:val="18E75B49"/>
    <w:rsid w:val="19EA413F"/>
    <w:rsid w:val="1A5D75FD"/>
    <w:rsid w:val="1B6021DE"/>
    <w:rsid w:val="1EF2F5C3"/>
    <w:rsid w:val="23A22F30"/>
    <w:rsid w:val="282B15B4"/>
    <w:rsid w:val="2885BD26"/>
    <w:rsid w:val="2A4847E4"/>
    <w:rsid w:val="2AEC18F0"/>
    <w:rsid w:val="2D352173"/>
    <w:rsid w:val="2F5D2FFB"/>
    <w:rsid w:val="300DF7B6"/>
    <w:rsid w:val="3123EFE4"/>
    <w:rsid w:val="31DA7F46"/>
    <w:rsid w:val="32DACEDA"/>
    <w:rsid w:val="348268C4"/>
    <w:rsid w:val="3B739ACB"/>
    <w:rsid w:val="3BE15309"/>
    <w:rsid w:val="3C689280"/>
    <w:rsid w:val="42E59B1C"/>
    <w:rsid w:val="4512717A"/>
    <w:rsid w:val="4526DFB7"/>
    <w:rsid w:val="45F297CB"/>
    <w:rsid w:val="48B47865"/>
    <w:rsid w:val="4A25E745"/>
    <w:rsid w:val="4AA8DE4E"/>
    <w:rsid w:val="4B1289B4"/>
    <w:rsid w:val="4B4D0CC5"/>
    <w:rsid w:val="52684517"/>
    <w:rsid w:val="527D1463"/>
    <w:rsid w:val="5324E600"/>
    <w:rsid w:val="533AAB17"/>
    <w:rsid w:val="553032D2"/>
    <w:rsid w:val="554AF6AC"/>
    <w:rsid w:val="562B214E"/>
    <w:rsid w:val="56AB2CD3"/>
    <w:rsid w:val="56FF6096"/>
    <w:rsid w:val="57C2E2A7"/>
    <w:rsid w:val="5D8DD321"/>
    <w:rsid w:val="5DBB243C"/>
    <w:rsid w:val="61431E33"/>
    <w:rsid w:val="620FEE28"/>
    <w:rsid w:val="62679AFD"/>
    <w:rsid w:val="65E24E8B"/>
    <w:rsid w:val="66FA5596"/>
    <w:rsid w:val="67962289"/>
    <w:rsid w:val="67E74C2C"/>
    <w:rsid w:val="69320058"/>
    <w:rsid w:val="694B924B"/>
    <w:rsid w:val="69A0E8C1"/>
    <w:rsid w:val="7056E573"/>
    <w:rsid w:val="705EDD7D"/>
    <w:rsid w:val="7172E219"/>
    <w:rsid w:val="71B4C05C"/>
    <w:rsid w:val="71EAA98C"/>
    <w:rsid w:val="7337C402"/>
    <w:rsid w:val="743317B9"/>
    <w:rsid w:val="77941DE3"/>
    <w:rsid w:val="7CA2239C"/>
    <w:rsid w:val="7CC62D9D"/>
    <w:rsid w:val="7D39CC6E"/>
    <w:rsid w:val="7DBDC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B91F0"/>
  <w15:chartTrackingRefBased/>
  <w15:docId w15:val="{FFE0F9CB-302C-467E-AB99-249C17B97A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18E75B49"/>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21f38d6528ad4721" /><Relationship Type="http://schemas.openxmlformats.org/officeDocument/2006/relationships/hyperlink" Target="mailto:rachel.p@musicforall.org" TargetMode="External" Id="Ra3017a14e71040a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2025-03-03T16:43:38.2049950Z</dcterms:created>
  <dcterms:modified xsi:type="dcterms:W3CDTF">2025-03-03T17:43:51.0008551Z</dcterms:modified>
  <dc:creator>Rachel Puckett</dc:creator>
  <lastModifiedBy>Rachel Puckett</lastModifiedBy>
</coreProperties>
</file>